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FA" w:rsidRDefault="000011FA" w:rsidP="000011FA">
      <w:pPr>
        <w:shd w:val="clear" w:color="auto" w:fill="FFFFFF"/>
        <w:spacing w:after="0" w:line="240" w:lineRule="auto"/>
        <w:jc w:val="center"/>
        <w:rPr>
          <w:rFonts w:ascii="Times New Roman" w:eastAsia="Times New Roman" w:hAnsi="Times New Roman" w:cs="Times New Roman"/>
          <w:b/>
          <w:bCs/>
          <w:color w:val="000000"/>
          <w:sz w:val="26"/>
          <w:szCs w:val="26"/>
        </w:rPr>
      </w:pPr>
      <w:r w:rsidRPr="000011FA">
        <w:rPr>
          <w:rFonts w:ascii="Times New Roman" w:eastAsia="Times New Roman" w:hAnsi="Times New Roman" w:cs="Times New Roman"/>
          <w:b/>
          <w:bCs/>
          <w:color w:val="000000"/>
          <w:sz w:val="26"/>
          <w:szCs w:val="26"/>
        </w:rPr>
        <w:t>ПОЖАРООПАСНЫЙ ПЕРИОД 2019</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p>
    <w:p w:rsidR="000011FA" w:rsidRPr="000011FA" w:rsidRDefault="000011FA" w:rsidP="000011FA">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Ежегодно с наступлением весенне-летнего пожароопасного периода и сходом снежного покрова увеличивается количество пожаров, большая их часть происходит из-за неосторожного обращения с огнем (сжигание мусора, сухой травы и т.п.). Чтобы не допустить подобных происшествий, необходимо знать и соблюдать требования пожарной безопасности.</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w:t>
      </w:r>
      <w:r w:rsidRPr="000011FA">
        <w:rPr>
          <w:rFonts w:ascii="Times New Roman" w:eastAsia="Times New Roman" w:hAnsi="Times New Roman" w:cs="Times New Roman"/>
          <w:b/>
          <w:bCs/>
          <w:color w:val="000000"/>
          <w:sz w:val="26"/>
          <w:szCs w:val="26"/>
        </w:rPr>
        <w:t xml:space="preserve">Правила противопожарного режима в Российской </w:t>
      </w:r>
      <w:proofErr w:type="gramStart"/>
      <w:r w:rsidRPr="000011FA">
        <w:rPr>
          <w:rFonts w:ascii="Times New Roman" w:eastAsia="Times New Roman" w:hAnsi="Times New Roman" w:cs="Times New Roman"/>
          <w:b/>
          <w:bCs/>
          <w:color w:val="000000"/>
          <w:sz w:val="26"/>
          <w:szCs w:val="26"/>
        </w:rPr>
        <w:t>Федерации, утвержденные постановлением Правительства Российской Федерации от 25.04.2012 № 390 устанавливают</w:t>
      </w:r>
      <w:proofErr w:type="gramEnd"/>
      <w:r w:rsidRPr="000011FA">
        <w:rPr>
          <w:rFonts w:ascii="Times New Roman" w:eastAsia="Times New Roman" w:hAnsi="Times New Roman" w:cs="Times New Roman"/>
          <w:b/>
          <w:bCs/>
          <w:color w:val="000000"/>
          <w:sz w:val="26"/>
          <w:szCs w:val="26"/>
        </w:rPr>
        <w:t xml:space="preserve"> следующие требования пожарной безопасности:</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b/>
          <w:bCs/>
          <w:color w:val="000000"/>
          <w:sz w:val="26"/>
          <w:szCs w:val="26"/>
        </w:rPr>
        <w:t>72.1.</w:t>
      </w:r>
      <w:r w:rsidRPr="000011FA">
        <w:rPr>
          <w:rFonts w:ascii="Times New Roman" w:eastAsia="Times New Roman" w:hAnsi="Times New Roman" w:cs="Times New Roman"/>
          <w:color w:val="000000"/>
          <w:sz w:val="26"/>
          <w:szCs w:val="26"/>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а) участок для выжигания сухой травянистой растительности располагается на расстоянии не ближе 50 метров от ближайшего объекта защиты;</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в) на территории, включающей участок для выжигания сухой травянистой растительности, не действует особый противопожарный режим;</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г) лица, участвующие в выжигании сухой травянистой растительности, обеспечены первичными средствами пожаротушения.</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b/>
          <w:bCs/>
          <w:color w:val="000000"/>
          <w:sz w:val="26"/>
          <w:szCs w:val="26"/>
        </w:rPr>
        <w:t>72.2.</w:t>
      </w:r>
      <w:r w:rsidRPr="000011FA">
        <w:rPr>
          <w:rFonts w:ascii="Times New Roman" w:eastAsia="Times New Roman" w:hAnsi="Times New Roman" w:cs="Times New Roman"/>
          <w:color w:val="000000"/>
          <w:sz w:val="26"/>
          <w:szCs w:val="26"/>
        </w:rPr>
        <w:t>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Выжигание сухой травянистой растительности на земельных участках, непосредственно примыкающих к лесам, осуществляется в соответствии с </w:t>
      </w:r>
      <w:hyperlink r:id="rId5" w:history="1">
        <w:r w:rsidRPr="000011FA">
          <w:rPr>
            <w:rFonts w:ascii="Times New Roman" w:eastAsia="Times New Roman" w:hAnsi="Times New Roman" w:cs="Times New Roman"/>
            <w:color w:val="008000"/>
            <w:sz w:val="26"/>
            <w:szCs w:val="26"/>
          </w:rPr>
          <w:t>Правилами</w:t>
        </w:r>
      </w:hyperlink>
      <w:r w:rsidRPr="000011FA">
        <w:rPr>
          <w:rFonts w:ascii="Times New Roman" w:eastAsia="Times New Roman" w:hAnsi="Times New Roman" w:cs="Times New Roman"/>
          <w:color w:val="000000"/>
          <w:sz w:val="26"/>
          <w:szCs w:val="26"/>
        </w:rPr>
        <w:t> пожарной безопасности в лесах, утвержденными </w:t>
      </w:r>
      <w:hyperlink r:id="rId6" w:history="1">
        <w:r w:rsidRPr="000011FA">
          <w:rPr>
            <w:rFonts w:ascii="Times New Roman" w:eastAsia="Times New Roman" w:hAnsi="Times New Roman" w:cs="Times New Roman"/>
            <w:color w:val="008000"/>
            <w:sz w:val="26"/>
            <w:szCs w:val="26"/>
          </w:rPr>
          <w:t>постановлением</w:t>
        </w:r>
      </w:hyperlink>
      <w:r w:rsidRPr="000011FA">
        <w:rPr>
          <w:rFonts w:ascii="Times New Roman" w:eastAsia="Times New Roman" w:hAnsi="Times New Roman" w:cs="Times New Roman"/>
          <w:color w:val="000000"/>
          <w:sz w:val="26"/>
          <w:szCs w:val="26"/>
        </w:rPr>
        <w:t> Правительства Российской Федерации от 30 июня 2007 г. N 417 "Об утверждении Правил пожарной безопасности в лесах".</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b/>
          <w:bCs/>
          <w:color w:val="000000"/>
          <w:sz w:val="26"/>
          <w:szCs w:val="26"/>
        </w:rPr>
        <w:t>72.3. </w:t>
      </w:r>
      <w:proofErr w:type="gramStart"/>
      <w:r w:rsidRPr="000011FA">
        <w:rPr>
          <w:rFonts w:ascii="Times New Roman" w:eastAsia="Times New Roman" w:hAnsi="Times New Roman" w:cs="Times New Roman"/>
          <w:color w:val="000000"/>
          <w:sz w:val="26"/>
          <w:szCs w:val="26"/>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0011FA">
        <w:rPr>
          <w:rFonts w:ascii="Times New Roman" w:eastAsia="Times New Roman" w:hAnsi="Times New Roman" w:cs="Times New Roman"/>
          <w:color w:val="000000"/>
          <w:sz w:val="26"/>
          <w:szCs w:val="26"/>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011FA" w:rsidRPr="000011FA" w:rsidRDefault="000011FA" w:rsidP="000011F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lastRenderedPageBreak/>
        <w:t>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Не допускается сжигать отходы и тару, разводить костры в местах, находящихся на расстоянии менее 50 метров от объектов защиты.</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w:t>
      </w:r>
      <w:proofErr w:type="gramStart"/>
      <w:r w:rsidRPr="000011FA">
        <w:rPr>
          <w:rFonts w:ascii="Times New Roman" w:eastAsia="Times New Roman" w:hAnsi="Times New Roman" w:cs="Times New Roman"/>
          <w:color w:val="000000"/>
          <w:sz w:val="26"/>
          <w:szCs w:val="26"/>
        </w:rPr>
        <w:t>высоту основан на</w:t>
      </w:r>
      <w:proofErr w:type="gramEnd"/>
      <w:r w:rsidRPr="000011FA">
        <w:rPr>
          <w:rFonts w:ascii="Times New Roman" w:eastAsia="Times New Roman" w:hAnsi="Times New Roman" w:cs="Times New Roman"/>
          <w:color w:val="000000"/>
          <w:sz w:val="26"/>
          <w:szCs w:val="26"/>
        </w:rPr>
        <w:t xml:space="preserve"> нагревании воздуха внутри конструкции с помощью открытого огня.</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b/>
          <w:bCs/>
          <w:color w:val="000000"/>
          <w:sz w:val="26"/>
          <w:szCs w:val="26"/>
        </w:rPr>
        <w:t>218.1.</w:t>
      </w:r>
      <w:r w:rsidRPr="000011FA">
        <w:rPr>
          <w:rFonts w:ascii="Times New Roman" w:eastAsia="Times New Roman" w:hAnsi="Times New Roman" w:cs="Times New Roman"/>
          <w:color w:val="000000"/>
          <w:sz w:val="26"/>
          <w:szCs w:val="26"/>
        </w:rPr>
        <w:t>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011FA" w:rsidRPr="000011FA" w:rsidRDefault="000011FA" w:rsidP="000011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w:t>
      </w:r>
      <w:r w:rsidRPr="000011FA">
        <w:rPr>
          <w:rFonts w:ascii="Times New Roman" w:eastAsia="Times New Roman" w:hAnsi="Times New Roman" w:cs="Times New Roman"/>
          <w:b/>
          <w:bCs/>
          <w:color w:val="000000"/>
          <w:sz w:val="26"/>
          <w:szCs w:val="26"/>
        </w:rPr>
        <w:t>Кроме того приказом МЧС России от 26.01.2016 № 26 установлен Порядок использования отрытого огня и разведения костров на землях сельскохозяйственного назначения и землях запаса.</w:t>
      </w:r>
    </w:p>
    <w:p w:rsidR="000011FA" w:rsidRPr="000011FA" w:rsidRDefault="000011FA" w:rsidP="000011F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Настоящий Порядок использования открытого огня и разведения костров на землях сельскохозяйственного назначения и землях запаса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(далее - использование открытого огня).</w:t>
      </w:r>
    </w:p>
    <w:p w:rsidR="000011FA" w:rsidRPr="000011FA" w:rsidRDefault="000011FA" w:rsidP="000011F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Использование открытого огня должно осуществляться в специально оборудованных местах при выполнении следующих требований:</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0011FA">
        <w:rPr>
          <w:rFonts w:ascii="Times New Roman" w:eastAsia="Times New Roman" w:hAnsi="Times New Roman" w:cs="Times New Roman"/>
          <w:color w:val="000000"/>
          <w:sz w:val="26"/>
          <w:szCs w:val="26"/>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0011FA">
        <w:rPr>
          <w:rFonts w:ascii="Times New Roman" w:eastAsia="Times New Roman" w:hAnsi="Times New Roman" w:cs="Times New Roman"/>
          <w:color w:val="000000"/>
          <w:sz w:val="26"/>
          <w:szCs w:val="26"/>
        </w:rPr>
        <w:t xml:space="preserve"> более 1 куб. метра;</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lastRenderedPageBreak/>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011FA" w:rsidRPr="000011FA" w:rsidRDefault="000011FA" w:rsidP="000011F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r:id="rId7" w:anchor="Par39" w:history="1">
        <w:r w:rsidRPr="000011FA">
          <w:rPr>
            <w:rFonts w:ascii="Times New Roman" w:eastAsia="Times New Roman" w:hAnsi="Times New Roman" w:cs="Times New Roman"/>
            <w:color w:val="008000"/>
            <w:sz w:val="26"/>
            <w:szCs w:val="26"/>
          </w:rPr>
          <w:t>подпунктами "б"</w:t>
        </w:r>
      </w:hyperlink>
      <w:r w:rsidRPr="000011FA">
        <w:rPr>
          <w:rFonts w:ascii="Times New Roman" w:eastAsia="Times New Roman" w:hAnsi="Times New Roman" w:cs="Times New Roman"/>
          <w:color w:val="000000"/>
          <w:sz w:val="26"/>
          <w:szCs w:val="26"/>
        </w:rPr>
        <w:t> и </w:t>
      </w:r>
      <w:hyperlink r:id="rId8" w:anchor="Par40" w:history="1">
        <w:r w:rsidRPr="000011FA">
          <w:rPr>
            <w:rFonts w:ascii="Times New Roman" w:eastAsia="Times New Roman" w:hAnsi="Times New Roman" w:cs="Times New Roman"/>
            <w:color w:val="008000"/>
            <w:sz w:val="26"/>
            <w:szCs w:val="26"/>
          </w:rPr>
          <w:t>"в" пункта 2</w:t>
        </w:r>
      </w:hyperlink>
      <w:r w:rsidRPr="000011FA">
        <w:rPr>
          <w:rFonts w:ascii="Times New Roman" w:eastAsia="Times New Roman" w:hAnsi="Times New Roman" w:cs="Times New Roman"/>
          <w:color w:val="000000"/>
          <w:sz w:val="26"/>
          <w:szCs w:val="26"/>
        </w:rPr>
        <w:t> настоящего Порядка, могут быть уменьшены вдвое. При этом устройство противопожарной минерализованной полосы не требуется.</w:t>
      </w:r>
    </w:p>
    <w:p w:rsidR="000011FA" w:rsidRPr="000011FA" w:rsidRDefault="000011FA" w:rsidP="000011F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0011FA" w:rsidRPr="000011FA" w:rsidRDefault="000011FA" w:rsidP="000011F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gramStart"/>
      <w:r w:rsidRPr="000011FA">
        <w:rPr>
          <w:rFonts w:ascii="Times New Roman" w:eastAsia="Times New Roman" w:hAnsi="Times New Roman" w:cs="Times New Roman"/>
          <w:color w:val="000000"/>
          <w:sz w:val="26"/>
          <w:szCs w:val="26"/>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0011FA" w:rsidRPr="000011FA" w:rsidRDefault="000011FA" w:rsidP="000011F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w:t>
      </w:r>
      <w:hyperlink r:id="rId9" w:anchor="Par69" w:history="1">
        <w:r w:rsidRPr="000011FA">
          <w:rPr>
            <w:rFonts w:ascii="Times New Roman" w:eastAsia="Times New Roman" w:hAnsi="Times New Roman" w:cs="Times New Roman"/>
            <w:color w:val="008000"/>
            <w:sz w:val="26"/>
            <w:szCs w:val="26"/>
          </w:rPr>
          <w:t>приложением</w:t>
        </w:r>
      </w:hyperlink>
      <w:r w:rsidRPr="000011FA">
        <w:rPr>
          <w:rFonts w:ascii="Times New Roman" w:eastAsia="Times New Roman" w:hAnsi="Times New Roman" w:cs="Times New Roman"/>
          <w:color w:val="000000"/>
          <w:sz w:val="26"/>
          <w:szCs w:val="26"/>
        </w:rPr>
        <w:t> к настоящему Порядку.</w:t>
      </w:r>
    </w:p>
    <w:p w:rsidR="000011FA" w:rsidRPr="000011FA" w:rsidRDefault="000011FA" w:rsidP="000011F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При увеличении диаметра зоны очага горения должны быть выполнены требования </w:t>
      </w:r>
      <w:hyperlink r:id="rId10" w:anchor="Par37" w:history="1">
        <w:r w:rsidRPr="000011FA">
          <w:rPr>
            <w:rFonts w:ascii="Times New Roman" w:eastAsia="Times New Roman" w:hAnsi="Times New Roman" w:cs="Times New Roman"/>
            <w:color w:val="008000"/>
            <w:sz w:val="26"/>
            <w:szCs w:val="26"/>
          </w:rPr>
          <w:t>пункта 2</w:t>
        </w:r>
      </w:hyperlink>
      <w:r w:rsidRPr="000011FA">
        <w:rPr>
          <w:rFonts w:ascii="Times New Roman" w:eastAsia="Times New Roman" w:hAnsi="Times New Roman" w:cs="Times New Roman"/>
          <w:color w:val="000000"/>
          <w:sz w:val="26"/>
          <w:szCs w:val="26"/>
        </w:rPr>
        <w:t xml:space="preserve"> настоящего Порядка. </w:t>
      </w:r>
      <w:proofErr w:type="gramStart"/>
      <w:r w:rsidRPr="000011FA">
        <w:rPr>
          <w:rFonts w:ascii="Times New Roman" w:eastAsia="Times New Roman" w:hAnsi="Times New Roman" w:cs="Times New Roman"/>
          <w:color w:val="000000"/>
          <w:sz w:val="26"/>
          <w:szCs w:val="26"/>
        </w:rPr>
        <w:t>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N 645 (зарегистрирован Минюстом России 21.01.2008, регистрационный N 10938).</w:t>
      </w:r>
      <w:proofErr w:type="gramEnd"/>
    </w:p>
    <w:p w:rsidR="000011FA" w:rsidRPr="000011FA" w:rsidRDefault="000011FA" w:rsidP="000011F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lastRenderedPageBreak/>
        <w:t xml:space="preserve">В течение всего периода использования открытого огня до прекращения процесса тления должен осуществляться </w:t>
      </w:r>
      <w:proofErr w:type="gramStart"/>
      <w:r w:rsidRPr="000011FA">
        <w:rPr>
          <w:rFonts w:ascii="Times New Roman" w:eastAsia="Times New Roman" w:hAnsi="Times New Roman" w:cs="Times New Roman"/>
          <w:color w:val="000000"/>
          <w:sz w:val="26"/>
          <w:szCs w:val="26"/>
        </w:rPr>
        <w:t>контроль за</w:t>
      </w:r>
      <w:proofErr w:type="gramEnd"/>
      <w:r w:rsidRPr="000011FA">
        <w:rPr>
          <w:rFonts w:ascii="Times New Roman" w:eastAsia="Times New Roman" w:hAnsi="Times New Roman" w:cs="Times New Roman"/>
          <w:color w:val="000000"/>
          <w:sz w:val="26"/>
          <w:szCs w:val="26"/>
        </w:rPr>
        <w:t xml:space="preserve"> нераспространением горения (тления) за пределы очаговой зоны.</w:t>
      </w:r>
    </w:p>
    <w:p w:rsidR="000011FA" w:rsidRPr="000011FA" w:rsidRDefault="000011FA" w:rsidP="000011F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Использование открытого огня запрещается:</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на торфяных почвах;</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при установлении на соответствующей территории особого противопожарного режима;</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под кронами деревьев хвойных пород;</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в емкости, стенки которой имеют огненный сквозной прогар;</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при скорости ветра, превышающей значение 10 метров в секунду.</w:t>
      </w:r>
    </w:p>
    <w:p w:rsidR="000011FA" w:rsidRPr="000011FA" w:rsidRDefault="000011FA" w:rsidP="000011F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В процессе использования открытого огня запрещается:</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оставлять место очага горения без присмотра до полного прекращения горения (тления);</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располагать легковоспламеняющиеся и горючие жидкости, а также горючие материалы вблизи очага горения.</w:t>
      </w:r>
    </w:p>
    <w:p w:rsidR="000011FA" w:rsidRPr="000011FA" w:rsidRDefault="000011FA" w:rsidP="000011F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Приложение</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к Порядку использования открытого</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огня и разведения костров на землях</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сельскохозяйственного назначения</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xml:space="preserve">и </w:t>
      </w:r>
      <w:proofErr w:type="gramStart"/>
      <w:r w:rsidRPr="000011FA">
        <w:rPr>
          <w:rFonts w:ascii="Times New Roman" w:eastAsia="Times New Roman" w:hAnsi="Times New Roman" w:cs="Times New Roman"/>
          <w:color w:val="000000"/>
          <w:sz w:val="26"/>
          <w:szCs w:val="26"/>
        </w:rPr>
        <w:t>землях</w:t>
      </w:r>
      <w:proofErr w:type="gramEnd"/>
      <w:r w:rsidRPr="000011FA">
        <w:rPr>
          <w:rFonts w:ascii="Times New Roman" w:eastAsia="Times New Roman" w:hAnsi="Times New Roman" w:cs="Times New Roman"/>
          <w:color w:val="000000"/>
          <w:sz w:val="26"/>
          <w:szCs w:val="26"/>
        </w:rPr>
        <w:t xml:space="preserve"> запаса</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w:t>
      </w:r>
    </w:p>
    <w:tbl>
      <w:tblPr>
        <w:tblW w:w="0" w:type="auto"/>
        <w:tblCellSpacing w:w="15" w:type="dxa"/>
        <w:shd w:val="clear" w:color="auto" w:fill="FFFFFF"/>
        <w:tblCellMar>
          <w:top w:w="15" w:type="dxa"/>
          <w:left w:w="15" w:type="dxa"/>
          <w:bottom w:w="15" w:type="dxa"/>
          <w:right w:w="15" w:type="dxa"/>
        </w:tblCellMar>
        <w:tblLook w:val="04A0"/>
      </w:tblPr>
      <w:tblGrid>
        <w:gridCol w:w="6354"/>
        <w:gridCol w:w="611"/>
        <w:gridCol w:w="622"/>
        <w:gridCol w:w="611"/>
        <w:gridCol w:w="611"/>
        <w:gridCol w:w="636"/>
      </w:tblGrid>
      <w:tr w:rsidR="000011FA" w:rsidRPr="000011FA" w:rsidTr="000011FA">
        <w:trPr>
          <w:tblCellSpacing w:w="15" w:type="dxa"/>
        </w:trPr>
        <w:tc>
          <w:tcPr>
            <w:tcW w:w="8535"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xml:space="preserve">Высота точки размещения горючих материалов в месте использования открытого огня над уровнем земли, </w:t>
            </w:r>
            <w:proofErr w:type="gramStart"/>
            <w:r w:rsidRPr="000011FA">
              <w:rPr>
                <w:rFonts w:ascii="Times New Roman" w:eastAsia="Times New Roman" w:hAnsi="Times New Roman" w:cs="Times New Roman"/>
                <w:color w:val="000000"/>
                <w:sz w:val="26"/>
                <w:szCs w:val="26"/>
              </w:rPr>
              <w:t>м</w:t>
            </w:r>
            <w:proofErr w:type="gramEnd"/>
          </w:p>
        </w:tc>
        <w:tc>
          <w:tcPr>
            <w:tcW w:w="720"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1</w:t>
            </w:r>
          </w:p>
        </w:tc>
        <w:tc>
          <w:tcPr>
            <w:tcW w:w="705"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1,5</w:t>
            </w:r>
          </w:p>
        </w:tc>
        <w:tc>
          <w:tcPr>
            <w:tcW w:w="720"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2</w:t>
            </w:r>
          </w:p>
        </w:tc>
        <w:tc>
          <w:tcPr>
            <w:tcW w:w="690"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2,5</w:t>
            </w:r>
          </w:p>
        </w:tc>
        <w:tc>
          <w:tcPr>
            <w:tcW w:w="735"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3</w:t>
            </w:r>
          </w:p>
        </w:tc>
      </w:tr>
      <w:tr w:rsidR="000011FA" w:rsidRPr="000011FA" w:rsidTr="000011FA">
        <w:trPr>
          <w:tblCellSpacing w:w="15" w:type="dxa"/>
        </w:trPr>
        <w:tc>
          <w:tcPr>
            <w:tcW w:w="8535"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0011FA">
              <w:rPr>
                <w:rFonts w:ascii="Times New Roman" w:eastAsia="Times New Roman" w:hAnsi="Times New Roman" w:cs="Times New Roman"/>
                <w:color w:val="000000"/>
                <w:sz w:val="26"/>
                <w:szCs w:val="26"/>
              </w:rPr>
              <w:t>м</w:t>
            </w:r>
            <w:proofErr w:type="gramEnd"/>
          </w:p>
        </w:tc>
        <w:tc>
          <w:tcPr>
            <w:tcW w:w="720"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15</w:t>
            </w:r>
          </w:p>
        </w:tc>
        <w:tc>
          <w:tcPr>
            <w:tcW w:w="705"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20</w:t>
            </w:r>
          </w:p>
        </w:tc>
        <w:tc>
          <w:tcPr>
            <w:tcW w:w="720"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25</w:t>
            </w:r>
          </w:p>
        </w:tc>
        <w:tc>
          <w:tcPr>
            <w:tcW w:w="690"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30</w:t>
            </w:r>
          </w:p>
        </w:tc>
        <w:tc>
          <w:tcPr>
            <w:tcW w:w="735" w:type="dxa"/>
            <w:shd w:val="clear" w:color="auto" w:fill="FFFFFF"/>
            <w:vAlign w:val="center"/>
            <w:hideMark/>
          </w:tcPr>
          <w:p w:rsidR="000011FA" w:rsidRPr="000011FA" w:rsidRDefault="000011FA" w:rsidP="000011FA">
            <w:pPr>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50</w:t>
            </w:r>
          </w:p>
        </w:tc>
      </w:tr>
    </w:tbl>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lastRenderedPageBreak/>
        <w:t> </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w:t>
      </w:r>
      <w:r w:rsidRPr="000011FA">
        <w:rPr>
          <w:rFonts w:ascii="Times New Roman" w:eastAsia="Times New Roman" w:hAnsi="Times New Roman" w:cs="Times New Roman"/>
          <w:b/>
          <w:bCs/>
          <w:color w:val="000000"/>
          <w:sz w:val="26"/>
          <w:szCs w:val="26"/>
        </w:rPr>
        <w:t>Также разъясняем, что за нарушение требований пожарной безопасности предусмотрена административная ответственность статьей 20.4 Кодекса РФ об административных правонарушениях.</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xml:space="preserve">            </w:t>
      </w:r>
      <w:proofErr w:type="gramStart"/>
      <w:r w:rsidRPr="000011FA">
        <w:rPr>
          <w:rFonts w:ascii="Times New Roman" w:eastAsia="Times New Roman" w:hAnsi="Times New Roman" w:cs="Times New Roman"/>
          <w:color w:val="000000"/>
          <w:sz w:val="26"/>
          <w:szCs w:val="26"/>
        </w:rPr>
        <w:t>Для граждан предусмотрено наказание в виде административного штрафа в размере от 2 до 3 тысяч рублей, для должностных лиц от 6 до 15 тысяч рублей, для индивидуальных предпринимателей от 20 до 30 тысяч рублей, для юридических лиц от 150 до 200 тысяч рублей.</w:t>
      </w:r>
      <w:proofErr w:type="gramEnd"/>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За те же действия, совершенные в условиях особого противопожарного режима ответственность ужесточается.</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xml:space="preserve">            </w:t>
      </w:r>
      <w:proofErr w:type="gramStart"/>
      <w:r w:rsidRPr="000011FA">
        <w:rPr>
          <w:rFonts w:ascii="Times New Roman" w:eastAsia="Times New Roman" w:hAnsi="Times New Roman" w:cs="Times New Roman"/>
          <w:color w:val="000000"/>
          <w:sz w:val="26"/>
          <w:szCs w:val="26"/>
        </w:rPr>
        <w:t>Для граждан предусмотрено наказание в виде административного штрафа в размере от 2 до 4 тысяч рублей, для должностных лиц от 15 до 30 тысяч рублей, для индивидуальных предпринимателей от 30 до 40 тысяч рублей, для юридических лиц от 200 до 400 тысяч рублей.</w:t>
      </w:r>
      <w:proofErr w:type="gramEnd"/>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w:t>
      </w:r>
    </w:p>
    <w:p w:rsidR="000011FA" w:rsidRPr="000011FA" w:rsidRDefault="000011FA" w:rsidP="000011FA">
      <w:pPr>
        <w:shd w:val="clear" w:color="auto" w:fill="FFFFFF"/>
        <w:spacing w:after="0" w:line="240" w:lineRule="auto"/>
        <w:jc w:val="both"/>
        <w:rPr>
          <w:rFonts w:ascii="Times New Roman" w:eastAsia="Times New Roman" w:hAnsi="Times New Roman" w:cs="Times New Roman"/>
          <w:color w:val="000000"/>
          <w:sz w:val="26"/>
          <w:szCs w:val="26"/>
        </w:rPr>
      </w:pPr>
      <w:r w:rsidRPr="000011FA">
        <w:rPr>
          <w:rFonts w:ascii="Times New Roman" w:eastAsia="Times New Roman" w:hAnsi="Times New Roman" w:cs="Times New Roman"/>
          <w:color w:val="000000"/>
          <w:sz w:val="26"/>
          <w:szCs w:val="26"/>
        </w:rPr>
        <w:t>  </w:t>
      </w:r>
    </w:p>
    <w:p w:rsidR="00132AFD" w:rsidRDefault="00132AFD" w:rsidP="00132AFD">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ОНД и </w:t>
      </w:r>
      <w:proofErr w:type="gramStart"/>
      <w:r>
        <w:rPr>
          <w:rFonts w:ascii="Times New Roman" w:eastAsia="Times New Roman" w:hAnsi="Times New Roman" w:cs="Times New Roman"/>
          <w:b/>
          <w:color w:val="000000"/>
          <w:sz w:val="26"/>
          <w:szCs w:val="26"/>
        </w:rPr>
        <w:t>ПР</w:t>
      </w:r>
      <w:proofErr w:type="gramEnd"/>
      <w:r>
        <w:rPr>
          <w:rFonts w:ascii="Times New Roman" w:eastAsia="Times New Roman" w:hAnsi="Times New Roman" w:cs="Times New Roman"/>
          <w:b/>
          <w:color w:val="000000"/>
          <w:sz w:val="26"/>
          <w:szCs w:val="26"/>
        </w:rPr>
        <w:t xml:space="preserve"> по Качугскому и Жигаловскому районам!</w:t>
      </w:r>
    </w:p>
    <w:p w:rsidR="00AB0909" w:rsidRPr="000011FA" w:rsidRDefault="00AB0909" w:rsidP="000011FA">
      <w:pPr>
        <w:jc w:val="both"/>
        <w:rPr>
          <w:rFonts w:ascii="Times New Roman" w:hAnsi="Times New Roman" w:cs="Times New Roman"/>
          <w:sz w:val="26"/>
          <w:szCs w:val="26"/>
        </w:rPr>
      </w:pPr>
    </w:p>
    <w:sectPr w:rsidR="00AB0909" w:rsidRPr="000011FA" w:rsidSect="001F6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DFC"/>
    <w:multiLevelType w:val="multilevel"/>
    <w:tmpl w:val="7CDC88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D3E37"/>
    <w:multiLevelType w:val="multilevel"/>
    <w:tmpl w:val="22B4B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86379"/>
    <w:multiLevelType w:val="multilevel"/>
    <w:tmpl w:val="AF50FBE4"/>
    <w:lvl w:ilvl="0">
      <w:start w:val="2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94E35"/>
    <w:multiLevelType w:val="multilevel"/>
    <w:tmpl w:val="1EDE9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860522"/>
    <w:multiLevelType w:val="multilevel"/>
    <w:tmpl w:val="2256C7B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715E1"/>
    <w:multiLevelType w:val="multilevel"/>
    <w:tmpl w:val="383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11FA"/>
    <w:rsid w:val="000011FA"/>
    <w:rsid w:val="00132AFD"/>
    <w:rsid w:val="001F67C6"/>
    <w:rsid w:val="00541B2F"/>
    <w:rsid w:val="007034B4"/>
    <w:rsid w:val="00AB0909"/>
    <w:rsid w:val="00C72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1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11FA"/>
    <w:rPr>
      <w:b/>
      <w:bCs/>
    </w:rPr>
  </w:style>
  <w:style w:type="character" w:styleId="a5">
    <w:name w:val="Hyperlink"/>
    <w:basedOn w:val="a0"/>
    <w:uiPriority w:val="99"/>
    <w:semiHidden/>
    <w:unhideWhenUsed/>
    <w:rsid w:val="000011FA"/>
    <w:rPr>
      <w:color w:val="0000FF"/>
      <w:u w:val="single"/>
    </w:rPr>
  </w:style>
</w:styles>
</file>

<file path=word/webSettings.xml><?xml version="1.0" encoding="utf-8"?>
<w:webSettings xmlns:r="http://schemas.openxmlformats.org/officeDocument/2006/relationships" xmlns:w="http://schemas.openxmlformats.org/wordprocessingml/2006/main">
  <w:divs>
    <w:div w:id="433868550">
      <w:bodyDiv w:val="1"/>
      <w:marLeft w:val="0"/>
      <w:marRight w:val="0"/>
      <w:marTop w:val="0"/>
      <w:marBottom w:val="0"/>
      <w:divBdr>
        <w:top w:val="none" w:sz="0" w:space="0" w:color="auto"/>
        <w:left w:val="none" w:sz="0" w:space="0" w:color="auto"/>
        <w:bottom w:val="none" w:sz="0" w:space="0" w:color="auto"/>
        <w:right w:val="none" w:sz="0" w:space="0" w:color="auto"/>
      </w:divBdr>
    </w:div>
    <w:div w:id="9050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morozovo.ru/new.php?id_news=241&amp;razdel=news" TargetMode="External"/><Relationship Id="rId3" Type="http://schemas.openxmlformats.org/officeDocument/2006/relationships/settings" Target="settings.xml"/><Relationship Id="rId7" Type="http://schemas.openxmlformats.org/officeDocument/2006/relationships/hyperlink" Target="http://adminmorozovo.ru/new.php?id_news=241&amp;razdel=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54455&amp;sub=0" TargetMode="External"/><Relationship Id="rId11" Type="http://schemas.openxmlformats.org/officeDocument/2006/relationships/fontTable" Target="fontTable.xml"/><Relationship Id="rId5" Type="http://schemas.openxmlformats.org/officeDocument/2006/relationships/hyperlink" Target="http://ivo.garant.ru/document?id=12054455&amp;sub=1000" TargetMode="External"/><Relationship Id="rId10" Type="http://schemas.openxmlformats.org/officeDocument/2006/relationships/hyperlink" Target="http://adminmorozovo.ru/new.php?id_news=241&amp;razdel=news" TargetMode="External"/><Relationship Id="rId4" Type="http://schemas.openxmlformats.org/officeDocument/2006/relationships/webSettings" Target="webSettings.xml"/><Relationship Id="rId9" Type="http://schemas.openxmlformats.org/officeDocument/2006/relationships/hyperlink" Target="http://adminmorozovo.ru/new.php?id_news=241&amp;razdel=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dc:creator>
  <cp:keywords/>
  <dc:description/>
  <cp:lastModifiedBy>OND</cp:lastModifiedBy>
  <cp:revision>7</cp:revision>
  <cp:lastPrinted>2019-04-21T07:18:00Z</cp:lastPrinted>
  <dcterms:created xsi:type="dcterms:W3CDTF">2019-04-21T06:57:00Z</dcterms:created>
  <dcterms:modified xsi:type="dcterms:W3CDTF">2019-04-21T07:18:00Z</dcterms:modified>
</cp:coreProperties>
</file>